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CC9958A" w14:textId="7D2A6B52" w:rsidR="001F5E5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0C66AF" w:rsidRPr="000C66AF">
        <w:rPr>
          <w:rFonts w:ascii="Arial" w:eastAsia="Arial" w:hAnsi="Arial" w:cs="Arial"/>
          <w:b/>
          <w:bCs/>
          <w:sz w:val="20"/>
          <w:szCs w:val="20"/>
        </w:rPr>
        <w:t xml:space="preserve">Léčivý přípravek s účinnou látkou </w:t>
      </w:r>
      <w:r w:rsidR="00077886" w:rsidRPr="00077886">
        <w:rPr>
          <w:rFonts w:ascii="Arial" w:eastAsia="Arial" w:hAnsi="Arial" w:cs="Arial"/>
          <w:b/>
          <w:bCs/>
          <w:sz w:val="20"/>
          <w:szCs w:val="20"/>
        </w:rPr>
        <w:t>EPTAKOG ALFA</w:t>
      </w: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77886"/>
    <w:rsid w:val="000C66AF"/>
    <w:rsid w:val="000E3DB8"/>
    <w:rsid w:val="000F197F"/>
    <w:rsid w:val="00114ABA"/>
    <w:rsid w:val="001A1DF9"/>
    <w:rsid w:val="001E711A"/>
    <w:rsid w:val="001F5E54"/>
    <w:rsid w:val="00216743"/>
    <w:rsid w:val="00237BCA"/>
    <w:rsid w:val="00243024"/>
    <w:rsid w:val="002834FB"/>
    <w:rsid w:val="00331281"/>
    <w:rsid w:val="0037354C"/>
    <w:rsid w:val="00461741"/>
    <w:rsid w:val="00530F19"/>
    <w:rsid w:val="00533623"/>
    <w:rsid w:val="00637A5C"/>
    <w:rsid w:val="007B7444"/>
    <w:rsid w:val="008A4DA9"/>
    <w:rsid w:val="00960F39"/>
    <w:rsid w:val="00972121"/>
    <w:rsid w:val="00A11631"/>
    <w:rsid w:val="00AD1574"/>
    <w:rsid w:val="00B60DFB"/>
    <w:rsid w:val="00C5674B"/>
    <w:rsid w:val="00C56F82"/>
    <w:rsid w:val="00CA60A3"/>
    <w:rsid w:val="00F13D93"/>
    <w:rsid w:val="00F4296D"/>
    <w:rsid w:val="00F63089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14</cp:revision>
  <dcterms:created xsi:type="dcterms:W3CDTF">2024-04-28T18:24:00Z</dcterms:created>
  <dcterms:modified xsi:type="dcterms:W3CDTF">2025-03-07T09:30:00Z</dcterms:modified>
</cp:coreProperties>
</file>